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87"/>
        <w:gridCol w:w="5684"/>
      </w:tblGrid>
      <w:tr w:rsidR="00200F25">
        <w:trPr>
          <w:trHeight w:val="1118"/>
        </w:trPr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B7F122" wp14:editId="4BAB8A48">
                  <wp:extent cx="2331701" cy="1247775"/>
                  <wp:effectExtent l="0" t="0" r="0" b="0"/>
                  <wp:docPr id="2" name="Рисунок 2" descr="&amp;Gcy;&amp;lcy;&amp;acy;&amp;vcy;&amp;ncy;&amp;a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Gcy;&amp;lcy;&amp;acy;&amp;vcy;&amp;ncy;&amp;a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701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3D5ABC" w:rsidRDefault="00200F25" w:rsidP="00797012">
            <w:pP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</w:pPr>
            <w:r w:rsidRPr="00200F25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АНО ДПО «Академия подготовки главных специалистов»</w:t>
            </w:r>
            <w:r w:rsidR="004B0A1C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200F25" w:rsidRPr="00200F25" w:rsidRDefault="004B0A1C" w:rsidP="00671E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в лице 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эксклюзивного регионального </w:t>
            </w: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Партнёра</w:t>
            </w:r>
            <w:r w:rsidR="00797012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 xml:space="preserve"> Академии на территории Смоленской области -</w:t>
            </w:r>
          </w:p>
        </w:tc>
      </w:tr>
      <w:tr w:rsidR="00200F25">
        <w:tc>
          <w:tcPr>
            <w:tcW w:w="3227" w:type="dxa"/>
            <w:hideMark/>
          </w:tcPr>
          <w:p w:rsidR="00200F25" w:rsidRDefault="00200F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965046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545" cy="9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hideMark/>
          </w:tcPr>
          <w:p w:rsidR="00200F25" w:rsidRDefault="00200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ООО «Консультационный центр»</w:t>
            </w:r>
          </w:p>
        </w:tc>
      </w:tr>
      <w:tr w:rsidR="00200F25">
        <w:tc>
          <w:tcPr>
            <w:tcW w:w="11130" w:type="dxa"/>
            <w:gridSpan w:val="2"/>
          </w:tcPr>
          <w:p w:rsidR="004B0A1C" w:rsidRPr="00E572CA" w:rsidRDefault="004B0A1C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200F25" w:rsidRDefault="004B0A1C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осуществляют </w:t>
            </w:r>
            <w:r w:rsidRPr="0044186E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круглогодичный набор слушателей</w:t>
            </w:r>
            <w:r w:rsidR="00CC46FA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CC46FA" w:rsidRPr="005252F9">
              <w:rPr>
                <w:rFonts w:ascii="Arial" w:hAnsi="Arial" w:cs="Arial"/>
                <w:bCs/>
                <w:sz w:val="28"/>
                <w:szCs w:val="28"/>
                <w:shd w:val="clear" w:color="auto" w:fill="FFFFFF"/>
              </w:rPr>
              <w:t>(с любого понедельника)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, желающих получить дополнительно</w:t>
            </w:r>
            <w:r w:rsidR="00F647E2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 xml:space="preserve"> профессиональное образование по программ</w:t>
            </w:r>
            <w:r w:rsidR="00D1389F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:rsidR="00E572CA" w:rsidRPr="00E572CA" w:rsidRDefault="00E572CA" w:rsidP="0044186E">
            <w:pPr>
              <w:spacing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28"/>
                <w:shd w:val="clear" w:color="auto" w:fill="FFFFFF"/>
              </w:rPr>
            </w:pPr>
          </w:p>
          <w:p w:rsidR="004B0A1C" w:rsidRDefault="004B0A1C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D1389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БУХГАЛТЕРСКИЙ УЧЕТ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  <w:r w:rsidR="00F147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4B0A1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объеме:</w:t>
            </w:r>
          </w:p>
          <w:p w:rsid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E572CA" w:rsidRPr="00E572CA" w:rsidRDefault="00E572CA" w:rsidP="00554FA1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4B0A1C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746690" w:rsidRDefault="00746690" w:rsidP="0074669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690">
              <w:rPr>
                <w:rFonts w:ascii="Arial" w:hAnsi="Arial" w:cs="Arial"/>
                <w:b/>
                <w:sz w:val="24"/>
                <w:szCs w:val="24"/>
              </w:rPr>
              <w:t>72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144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35DCE">
              <w:rPr>
                <w:rFonts w:ascii="Arial" w:hAnsi="Arial" w:cs="Arial"/>
                <w:sz w:val="24"/>
                <w:szCs w:val="24"/>
              </w:rPr>
              <w:t>академических</w:t>
            </w:r>
            <w:proofErr w:type="gramEnd"/>
            <w:r w:rsidRPr="00535DCE">
              <w:rPr>
                <w:rFonts w:ascii="Arial" w:hAnsi="Arial" w:cs="Arial"/>
                <w:sz w:val="24"/>
                <w:szCs w:val="24"/>
              </w:rPr>
              <w:t xml:space="preserve"> час</w:t>
            </w:r>
            <w:r w:rsidR="006942B6">
              <w:rPr>
                <w:rFonts w:ascii="Arial" w:hAnsi="Arial" w:cs="Arial"/>
                <w:sz w:val="24"/>
                <w:szCs w:val="24"/>
              </w:rPr>
              <w:t>а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с выдачей УДОСТОВЕРЕНИЯ о повышении квалификации;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260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переподготовке;</w:t>
            </w:r>
          </w:p>
          <w:p w:rsidR="004B0A1C" w:rsidRPr="00535DCE" w:rsidRDefault="004B0A1C" w:rsidP="00535DC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1A0">
              <w:rPr>
                <w:rFonts w:ascii="Arial" w:hAnsi="Arial" w:cs="Arial"/>
                <w:b/>
                <w:sz w:val="24"/>
                <w:szCs w:val="24"/>
              </w:rPr>
              <w:t>520</w:t>
            </w:r>
            <w:r w:rsidRPr="00535DCE">
              <w:rPr>
                <w:rFonts w:ascii="Arial" w:hAnsi="Arial" w:cs="Arial"/>
                <w:sz w:val="24"/>
                <w:szCs w:val="24"/>
              </w:rPr>
              <w:t xml:space="preserve"> академических часов с выдачей ДИПЛОМА о профессиональной переподготовке</w:t>
            </w:r>
            <w:r w:rsidR="00060E9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C2C9F" w:rsidRDefault="007C2C9F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E572CA" w:rsidRDefault="00E572CA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B977E5" w:rsidRPr="007C2C9F" w:rsidRDefault="00B977E5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bCs/>
                <w:sz w:val="16"/>
                <w:szCs w:val="24"/>
              </w:rPr>
            </w:pPr>
          </w:p>
          <w:p w:rsidR="00F1472D" w:rsidRPr="00DE0D4B" w:rsidRDefault="00A23F36" w:rsidP="008C0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DE0D4B">
              <w:rPr>
                <w:rFonts w:ascii="Arial" w:eastAsiaTheme="minorHAnsi" w:hAnsi="Arial" w:cs="Arial"/>
                <w:sz w:val="24"/>
                <w:szCs w:val="24"/>
              </w:rPr>
              <w:t>Дополнительная профессиональная образовательная программа «Бухгалтерский уч</w:t>
            </w:r>
            <w:r w:rsidR="00225447">
              <w:rPr>
                <w:rFonts w:ascii="Arial" w:eastAsiaTheme="minorHAnsi" w:hAnsi="Arial" w:cs="Arial"/>
                <w:sz w:val="24"/>
                <w:szCs w:val="24"/>
              </w:rPr>
              <w:t>ё</w:t>
            </w:r>
            <w:r w:rsidRPr="00DE0D4B">
              <w:rPr>
                <w:rFonts w:ascii="Arial" w:eastAsiaTheme="minorHAnsi" w:hAnsi="Arial" w:cs="Arial"/>
                <w:sz w:val="24"/>
                <w:szCs w:val="24"/>
              </w:rPr>
              <w:t>т</w:t>
            </w:r>
            <w:r w:rsidR="00225447">
              <w:rPr>
                <w:rFonts w:ascii="Arial" w:eastAsiaTheme="minorHAnsi" w:hAnsi="Arial" w:cs="Arial"/>
                <w:sz w:val="24"/>
                <w:szCs w:val="24"/>
              </w:rPr>
              <w:t>»</w:t>
            </w:r>
            <w:r w:rsidRPr="007C2C9F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 xml:space="preserve"> </w:t>
            </w:r>
            <w:r w:rsidR="00F1472D" w:rsidRPr="00DE0D4B">
              <w:rPr>
                <w:rFonts w:ascii="Arial" w:eastAsiaTheme="minorHAnsi" w:hAnsi="Arial" w:cs="Arial"/>
                <w:sz w:val="24"/>
                <w:szCs w:val="24"/>
              </w:rPr>
              <w:t>разработана в соответствии с требованиями:</w:t>
            </w:r>
          </w:p>
          <w:p w:rsidR="00F1472D" w:rsidRPr="00F1472D" w:rsidRDefault="00F1472D" w:rsidP="008C06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1472D">
              <w:rPr>
                <w:rFonts w:ascii="Arial" w:eastAsiaTheme="minorHAnsi" w:hAnsi="Arial" w:cs="Arial"/>
                <w:sz w:val="24"/>
                <w:szCs w:val="24"/>
              </w:rPr>
              <w:t xml:space="preserve">Федерального закона Российской Федерации от 29 декабря 2012 года № 273-ФЗ «Об образовании в Российской Федерации», </w:t>
            </w:r>
          </w:p>
          <w:p w:rsidR="00F1472D" w:rsidRPr="00F1472D" w:rsidRDefault="00F1472D" w:rsidP="008C06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1472D">
              <w:rPr>
                <w:rFonts w:ascii="Arial" w:eastAsiaTheme="minorHAnsi" w:hAnsi="Arial" w:cs="Arial"/>
                <w:sz w:val="24"/>
                <w:szCs w:val="24"/>
              </w:rPr>
              <w:t xml:space="preserve">приказа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профессиональным программам», </w:t>
            </w:r>
          </w:p>
          <w:p w:rsidR="00F1472D" w:rsidRPr="00F1472D" w:rsidRDefault="00F1472D" w:rsidP="008C06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1472D">
              <w:rPr>
                <w:rFonts w:ascii="Arial" w:eastAsiaTheme="minorHAnsi" w:hAnsi="Arial" w:cs="Arial"/>
                <w:sz w:val="24"/>
                <w:szCs w:val="24"/>
              </w:rPr>
              <w:t>Федерального закона Российской Федерации от 06 декабря 2011 года № 402-ФЗ «О бухгалтерском уч</w:t>
            </w:r>
            <w:r w:rsidR="007C5FA5">
              <w:rPr>
                <w:rFonts w:ascii="Arial" w:eastAsiaTheme="minorHAnsi" w:hAnsi="Arial" w:cs="Arial"/>
                <w:sz w:val="24"/>
                <w:szCs w:val="24"/>
              </w:rPr>
              <w:t>ё</w:t>
            </w:r>
            <w:r w:rsidRPr="00F1472D">
              <w:rPr>
                <w:rFonts w:ascii="Arial" w:eastAsiaTheme="minorHAnsi" w:hAnsi="Arial" w:cs="Arial"/>
                <w:sz w:val="24"/>
                <w:szCs w:val="24"/>
              </w:rPr>
              <w:t xml:space="preserve">те», </w:t>
            </w:r>
          </w:p>
          <w:p w:rsidR="00200F25" w:rsidRPr="007C2C9F" w:rsidRDefault="00F1472D" w:rsidP="008C064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8"/>
                <w:shd w:val="clear" w:color="auto" w:fill="FFFFFF"/>
              </w:rPr>
            </w:pPr>
            <w:r w:rsidRPr="00F1472D">
              <w:rPr>
                <w:rFonts w:ascii="Arial" w:eastAsiaTheme="minorHAnsi" w:hAnsi="Arial" w:cs="Arial"/>
                <w:sz w:val="24"/>
                <w:szCs w:val="24"/>
              </w:rPr>
              <w:t xml:space="preserve">иными нормативными правовыми актами, регулирующими вопросы </w:t>
            </w:r>
            <w:proofErr w:type="gramStart"/>
            <w:r w:rsidRPr="00F1472D">
              <w:rPr>
                <w:rFonts w:ascii="Arial" w:eastAsiaTheme="minorHAnsi" w:hAnsi="Arial" w:cs="Arial"/>
                <w:sz w:val="24"/>
                <w:szCs w:val="24"/>
              </w:rPr>
              <w:t>бухгалтерского</w:t>
            </w:r>
            <w:proofErr w:type="gramEnd"/>
            <w:r w:rsidRPr="00F1472D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F1472D">
              <w:rPr>
                <w:rFonts w:ascii="Arial" w:eastAsiaTheme="minorHAnsi" w:hAnsi="Arial" w:cs="Arial"/>
                <w:sz w:val="24"/>
                <w:szCs w:val="24"/>
              </w:rPr>
              <w:t>учѐта</w:t>
            </w:r>
            <w:proofErr w:type="spellEnd"/>
            <w:r w:rsidRPr="00F1472D">
              <w:rPr>
                <w:rFonts w:ascii="Arial" w:eastAsiaTheme="minorHAnsi" w:hAnsi="Arial" w:cs="Arial"/>
                <w:sz w:val="24"/>
                <w:szCs w:val="24"/>
              </w:rPr>
              <w:t>.</w:t>
            </w:r>
          </w:p>
          <w:p w:rsidR="00200F25" w:rsidRDefault="00200F25" w:rsidP="007C2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2"/>
                <w:szCs w:val="28"/>
                <w:shd w:val="clear" w:color="auto" w:fill="FFFFFF"/>
              </w:rPr>
            </w:pPr>
          </w:p>
        </w:tc>
      </w:tr>
    </w:tbl>
    <w:p w:rsidR="00EA2E23" w:rsidRDefault="00EA2E23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B977E5" w:rsidRPr="00CA4CDA" w:rsidRDefault="00B977E5" w:rsidP="00200F25">
      <w:pPr>
        <w:spacing w:after="0" w:line="240" w:lineRule="auto"/>
        <w:outlineLvl w:val="0"/>
        <w:rPr>
          <w:rFonts w:ascii="Arial" w:eastAsiaTheme="minorHAnsi" w:hAnsi="Arial" w:cs="Arial"/>
          <w:sz w:val="16"/>
          <w:szCs w:val="24"/>
        </w:rPr>
      </w:pP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</w:pPr>
      <w:r w:rsidRPr="00CA4CDA">
        <w:rPr>
          <w:rFonts w:ascii="Arial" w:eastAsiaTheme="minorHAnsi" w:hAnsi="Arial" w:cs="Arial"/>
          <w:b/>
          <w:sz w:val="24"/>
          <w:szCs w:val="24"/>
        </w:rPr>
        <w:lastRenderedPageBreak/>
        <w:t>Ц</w:t>
      </w:r>
      <w:r>
        <w:rPr>
          <w:rFonts w:ascii="Arial" w:eastAsiaTheme="minorHAnsi" w:hAnsi="Arial" w:cs="Arial"/>
          <w:b/>
          <w:sz w:val="24"/>
          <w:szCs w:val="24"/>
        </w:rPr>
        <w:t>ЕЛЬ ОБУЧЕНИЯ</w:t>
      </w:r>
      <w:r w:rsidRPr="00CA4CDA">
        <w:rPr>
          <w:rFonts w:ascii="Arial" w:eastAsiaTheme="minorHAnsi" w:hAnsi="Arial" w:cs="Arial"/>
          <w:b/>
          <w:sz w:val="24"/>
          <w:szCs w:val="24"/>
        </w:rPr>
        <w:t>:</w:t>
      </w:r>
      <w:r>
        <w:t xml:space="preserve"> 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A4CDA">
        <w:rPr>
          <w:rFonts w:ascii="Arial" w:eastAsiaTheme="minorHAnsi" w:hAnsi="Arial" w:cs="Arial"/>
          <w:sz w:val="24"/>
          <w:szCs w:val="24"/>
        </w:rPr>
        <w:t>приобретение слушателями курса новых знаний и компетенций в сфере бухгалтерского учёта.</w:t>
      </w:r>
    </w:p>
    <w:p w:rsidR="000270E5" w:rsidRDefault="000270E5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0B38F6" w:rsidRPr="00CA4CDA" w:rsidRDefault="000B38F6" w:rsidP="000270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6"/>
          <w:szCs w:val="24"/>
        </w:rPr>
      </w:pPr>
    </w:p>
    <w:p w:rsidR="00200F25" w:rsidRPr="00996D54" w:rsidRDefault="00996D54" w:rsidP="00200F25">
      <w:pPr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</w:rPr>
      </w:pPr>
      <w:r w:rsidRPr="00996D54">
        <w:rPr>
          <w:rFonts w:ascii="Arial" w:eastAsiaTheme="minorHAnsi" w:hAnsi="Arial" w:cs="Arial"/>
          <w:b/>
          <w:sz w:val="24"/>
          <w:szCs w:val="24"/>
        </w:rPr>
        <w:t>ДЛЯ КОГО:</w:t>
      </w:r>
    </w:p>
    <w:p w:rsidR="00996D54" w:rsidRDefault="00996D54" w:rsidP="00414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996D54">
        <w:rPr>
          <w:rFonts w:ascii="Arial" w:eastAsiaTheme="minorHAnsi" w:hAnsi="Arial" w:cs="Arial"/>
          <w:sz w:val="24"/>
          <w:szCs w:val="24"/>
        </w:rPr>
        <w:t>Программа курсов предназначена для специалистов</w:t>
      </w:r>
      <w:r w:rsidR="004148AD">
        <w:rPr>
          <w:rFonts w:ascii="Arial" w:eastAsiaTheme="minorHAnsi" w:hAnsi="Arial" w:cs="Arial"/>
          <w:sz w:val="24"/>
          <w:szCs w:val="24"/>
        </w:rPr>
        <w:t xml:space="preserve"> </w:t>
      </w:r>
      <w:r w:rsidRPr="00996D54">
        <w:rPr>
          <w:rFonts w:ascii="Arial" w:eastAsiaTheme="minorHAnsi" w:hAnsi="Arial" w:cs="Arial"/>
          <w:sz w:val="24"/>
          <w:szCs w:val="24"/>
        </w:rPr>
        <w:t>хозяйствующих субъектов всех форм собственности и индивидуальных</w:t>
      </w:r>
      <w:r w:rsidR="004148AD">
        <w:rPr>
          <w:rFonts w:ascii="Arial" w:eastAsiaTheme="minorHAnsi" w:hAnsi="Arial" w:cs="Arial"/>
          <w:sz w:val="24"/>
          <w:szCs w:val="24"/>
        </w:rPr>
        <w:t xml:space="preserve"> </w:t>
      </w:r>
      <w:r w:rsidRPr="00996D54">
        <w:rPr>
          <w:rFonts w:ascii="Arial" w:eastAsiaTheme="minorHAnsi" w:hAnsi="Arial" w:cs="Arial"/>
          <w:sz w:val="24"/>
          <w:szCs w:val="24"/>
        </w:rPr>
        <w:t>предпринимателей, которые обязаны вести бухгалтерский уч</w:t>
      </w:r>
      <w:r w:rsidR="00A94F39">
        <w:rPr>
          <w:rFonts w:ascii="Arial" w:eastAsiaTheme="minorHAnsi" w:hAnsi="Arial" w:cs="Arial"/>
          <w:sz w:val="24"/>
          <w:szCs w:val="24"/>
        </w:rPr>
        <w:t>ё</w:t>
      </w:r>
      <w:r w:rsidRPr="00996D54">
        <w:rPr>
          <w:rFonts w:ascii="Arial" w:eastAsiaTheme="minorHAnsi" w:hAnsi="Arial" w:cs="Arial"/>
          <w:sz w:val="24"/>
          <w:szCs w:val="24"/>
        </w:rPr>
        <w:t>т в соответствии с</w:t>
      </w:r>
      <w:r w:rsidR="004148AD">
        <w:rPr>
          <w:rFonts w:ascii="Arial" w:eastAsiaTheme="minorHAnsi" w:hAnsi="Arial" w:cs="Arial"/>
          <w:sz w:val="24"/>
          <w:szCs w:val="24"/>
        </w:rPr>
        <w:t xml:space="preserve"> </w:t>
      </w:r>
      <w:r w:rsidRPr="00996D54">
        <w:rPr>
          <w:rFonts w:ascii="Arial" w:eastAsiaTheme="minorHAnsi" w:hAnsi="Arial" w:cs="Arial"/>
          <w:sz w:val="24"/>
          <w:szCs w:val="24"/>
        </w:rPr>
        <w:t>Федеральным законом Российской Федерации от 06 декабря 2011 года № 402-ФЗ «О</w:t>
      </w:r>
      <w:r w:rsidR="004148AD">
        <w:rPr>
          <w:rFonts w:ascii="Arial" w:eastAsiaTheme="minorHAnsi" w:hAnsi="Arial" w:cs="Arial"/>
          <w:sz w:val="24"/>
          <w:szCs w:val="24"/>
        </w:rPr>
        <w:t xml:space="preserve"> </w:t>
      </w:r>
      <w:r w:rsidRPr="00996D54">
        <w:rPr>
          <w:rFonts w:ascii="Arial" w:eastAsiaTheme="minorHAnsi" w:hAnsi="Arial" w:cs="Arial"/>
          <w:sz w:val="24"/>
          <w:szCs w:val="24"/>
        </w:rPr>
        <w:t>бухгалтерском уч</w:t>
      </w:r>
      <w:r w:rsidR="00A94F39">
        <w:rPr>
          <w:rFonts w:ascii="Arial" w:eastAsiaTheme="minorHAnsi" w:hAnsi="Arial" w:cs="Arial"/>
          <w:sz w:val="24"/>
          <w:szCs w:val="24"/>
        </w:rPr>
        <w:t>ё</w:t>
      </w:r>
      <w:r w:rsidRPr="00996D54">
        <w:rPr>
          <w:rFonts w:ascii="Arial" w:eastAsiaTheme="minorHAnsi" w:hAnsi="Arial" w:cs="Arial"/>
          <w:sz w:val="24"/>
          <w:szCs w:val="24"/>
        </w:rPr>
        <w:t>те».</w:t>
      </w:r>
    </w:p>
    <w:p w:rsidR="00996D54" w:rsidRDefault="00996D54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0B38F6" w:rsidRPr="00CA4CDA" w:rsidRDefault="000B38F6" w:rsidP="00200F25">
      <w:pPr>
        <w:spacing w:after="0" w:line="240" w:lineRule="auto"/>
        <w:outlineLvl w:val="0"/>
        <w:rPr>
          <w:rFonts w:ascii="Arial" w:eastAsia="Times New Roman" w:hAnsi="Arial" w:cs="Arial"/>
          <w:bCs/>
          <w:noProof/>
          <w:kern w:val="36"/>
          <w:sz w:val="16"/>
          <w:szCs w:val="24"/>
          <w:lang w:eastAsia="ru-RU"/>
        </w:rPr>
      </w:pPr>
    </w:p>
    <w:p w:rsidR="00200F25" w:rsidRDefault="00200F25" w:rsidP="00200F25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bookmarkStart w:id="0" w:name=".D0.9F.D0.BB.D0.B0.D0.BD_.D1.81.D0.B5.D0"/>
      <w:bookmarkStart w:id="1" w:name=".D0.98.D0.BD.D1.84.D0.BE.D1.80.D0.BC.D0."/>
      <w:bookmarkEnd w:id="0"/>
      <w:bookmarkEnd w:id="1"/>
      <w:r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КАК ПРОХОДИТ ОБУЧЕНИЕ:</w:t>
      </w:r>
    </w:p>
    <w:p w:rsidR="00C22030" w:rsidRPr="00C22030" w:rsidRDefault="00C22030" w:rsidP="00200F25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34982" w:rsidRDefault="00C22030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Курсы полностью реализованы в </w:t>
      </w:r>
      <w:r w:rsidRPr="00C22030">
        <w:rPr>
          <w:rFonts w:ascii="Arial" w:eastAsia="Times New Roman" w:hAnsi="Arial" w:cs="Arial"/>
          <w:b/>
          <w:sz w:val="24"/>
          <w:szCs w:val="24"/>
          <w:lang w:eastAsia="ru-RU"/>
        </w:rPr>
        <w:t>дистанционной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форме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979CE" w:rsidRDefault="00F979CE" w:rsidP="00F979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всё время обучения предоставляется личный онлайн-кабинет (вход по логину и паролю), в котором вы изучаете теорию, просматриваете видео-лекции, слушаете теоретические материалы в виде аудио-лекций,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анализируете и заполняете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практические формы.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С какой скоростью проходить обучение зависит от самих слушателей. В зависимости от количества академических часов, успешно освоить материал и сдать итоговую аттестацию можно и за неделю и за пару месяцев. Однако не все способны освоить знания в минимальные сроки. В этом случае период обучения продлевается.</w:t>
      </w:r>
    </w:p>
    <w:p w:rsidR="0009265B" w:rsidRDefault="0009265B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65B">
        <w:rPr>
          <w:rFonts w:ascii="Arial" w:eastAsia="Times New Roman" w:hAnsi="Arial" w:cs="Arial"/>
          <w:sz w:val="24"/>
          <w:szCs w:val="24"/>
          <w:lang w:eastAsia="ru-RU"/>
        </w:rPr>
        <w:t>Итоговая аттестация состоит из компьютерного тестирования (его можно проходить любое количество раз) и практического задания, включающего в себя составление бухгалтерских документов.</w:t>
      </w:r>
    </w:p>
    <w:p w:rsidR="00D01AAD" w:rsidRP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E644DB" w:rsidRPr="00E644DB" w:rsidRDefault="00B065A9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Ознакомиться с материалами курса Вам поможет демо-версия. </w:t>
      </w:r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Вход в </w:t>
      </w:r>
      <w:proofErr w:type="spellStart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>демо</w:t>
      </w:r>
      <w:proofErr w:type="spellEnd"/>
      <w:r w:rsidR="00D01AAD" w:rsidRPr="00D01AAD">
        <w:rPr>
          <w:rFonts w:ascii="Arial" w:eastAsia="Times New Roman" w:hAnsi="Arial" w:cs="Arial"/>
          <w:sz w:val="24"/>
          <w:szCs w:val="24"/>
          <w:lang w:eastAsia="ru-RU"/>
        </w:rPr>
        <w:t xml:space="preserve">-версию курса: </w:t>
      </w:r>
      <w:hyperlink r:id="rId8" w:history="1">
        <w:r w:rsidR="00E644DB" w:rsidRPr="00C616D4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https://specialitet.ru/do-demo/235</w:t>
        </w:r>
      </w:hyperlink>
      <w:r w:rsidR="00E644DB" w:rsidRPr="00E644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01AAD" w:rsidRDefault="00D01AAD" w:rsidP="00C220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0497" w:rsidRDefault="00170497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170497" w:rsidRDefault="000B38F6" w:rsidP="00C2203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170497" w:rsidRDefault="00170497" w:rsidP="00170497">
      <w:pPr>
        <w:spacing w:after="0" w:line="240" w:lineRule="auto"/>
        <w:outlineLvl w:val="1"/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</w:pPr>
      <w:r w:rsidRPr="00170497">
        <w:rPr>
          <w:rFonts w:ascii="Arial" w:hAnsi="Arial" w:cs="Arial"/>
          <w:b/>
          <w:color w:val="000000"/>
          <w:sz w:val="24"/>
          <w:szCs w:val="28"/>
          <w:shd w:val="clear" w:color="auto" w:fill="FFFFFF"/>
        </w:rPr>
        <w:t>По итогам обучения Вы получаете:</w:t>
      </w:r>
    </w:p>
    <w:p w:rsidR="006135BA" w:rsidRP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B56825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>- Удостоверение о повышении квалификации или Д</w:t>
      </w:r>
      <w:r w:rsidRPr="00170497">
        <w:rPr>
          <w:rFonts w:ascii="Arial" w:eastAsia="Times New Roman" w:hAnsi="Arial" w:cs="Arial"/>
          <w:bCs/>
          <w:sz w:val="24"/>
          <w:szCs w:val="24"/>
          <w:lang w:eastAsia="ru-RU"/>
        </w:rPr>
        <w:t>иплом о профессиональной переподготовке государственного образца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5FD4">
        <w:rPr>
          <w:rFonts w:ascii="Arial" w:eastAsia="Times New Roman" w:hAnsi="Arial" w:cs="Arial"/>
          <w:sz w:val="24"/>
          <w:szCs w:val="24"/>
          <w:lang w:eastAsia="ru-RU"/>
        </w:rPr>
        <w:t>– в зависимости от выбранного курса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DA6" w:rsidRPr="00F72DA6" w:rsidRDefault="00F72DA6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14"/>
          <w:szCs w:val="24"/>
          <w:lang w:eastAsia="ru-RU"/>
        </w:rPr>
      </w:pPr>
    </w:p>
    <w:p w:rsidR="00C22030" w:rsidRDefault="00170497" w:rsidP="000B38F6">
      <w:p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170497">
        <w:rPr>
          <w:rFonts w:ascii="Arial" w:eastAsia="Times New Roman" w:hAnsi="Arial" w:cs="Arial"/>
          <w:sz w:val="24"/>
          <w:szCs w:val="24"/>
          <w:lang w:eastAsia="ru-RU"/>
        </w:rPr>
        <w:t xml:space="preserve">- право на 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письменные 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бесплатные консультации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обучения 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BA2D4D" w:rsidRPr="00BA2D4D">
        <w:rPr>
          <w:rFonts w:ascii="Arial" w:eastAsia="Times New Roman" w:hAnsi="Arial" w:cs="Arial"/>
          <w:sz w:val="24"/>
          <w:szCs w:val="24"/>
          <w:lang w:eastAsia="ru-RU"/>
        </w:rPr>
        <w:t>ситуациям из своей практики</w:t>
      </w:r>
      <w:r w:rsidR="00BA2D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22AE">
        <w:rPr>
          <w:rFonts w:ascii="Arial" w:eastAsia="Times New Roman" w:hAnsi="Arial" w:cs="Arial"/>
          <w:sz w:val="24"/>
          <w:szCs w:val="24"/>
          <w:lang w:eastAsia="ru-RU"/>
        </w:rPr>
        <w:t>в течение минимального срока обучения</w:t>
      </w:r>
      <w:r w:rsidRPr="001704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P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На итоговом документе об образовании не </w:t>
      </w:r>
      <w:r>
        <w:rPr>
          <w:rFonts w:ascii="Arial" w:eastAsia="Times New Roman" w:hAnsi="Arial" w:cs="Arial"/>
          <w:sz w:val="24"/>
          <w:szCs w:val="24"/>
          <w:lang w:eastAsia="ru-RU"/>
        </w:rPr>
        <w:t>пишется</w:t>
      </w:r>
      <w:r w:rsidRPr="00C22030">
        <w:rPr>
          <w:rFonts w:ascii="Arial" w:eastAsia="Times New Roman" w:hAnsi="Arial" w:cs="Arial"/>
          <w:sz w:val="24"/>
          <w:szCs w:val="24"/>
          <w:lang w:eastAsia="ru-RU"/>
        </w:rPr>
        <w:t xml:space="preserve"> форма обучения! То есть НЕ указывается, что курс дистанционный.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6135BA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Удостоверение о повышени</w:t>
      </w:r>
      <w:r w:rsidR="001E0D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</w:t>
      </w:r>
      <w:r w:rsidRPr="006135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квалификации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– докуме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нт, подтверждающий соответствие бухгалтера занимаемой должности в соответствии с 402-ФЗ</w:t>
      </w:r>
      <w:r w:rsidRPr="006135B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135BA" w:rsidRDefault="006135BA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6135B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A709A6" w:rsidRDefault="00A709A6" w:rsidP="006135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9A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Диплом о профессиональной переподготовке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установленного образца - высшая ступень повышения квалификации 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бухгалтера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итоговой аттестации присваивается </w:t>
      </w:r>
      <w:r w:rsidR="00D01AAD">
        <w:rPr>
          <w:rFonts w:ascii="Arial" w:eastAsia="Times New Roman" w:hAnsi="Arial" w:cs="Arial"/>
          <w:sz w:val="24"/>
          <w:szCs w:val="24"/>
          <w:lang w:eastAsia="ru-RU"/>
        </w:rPr>
        <w:t>квалификация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F96BCB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Бухгалтер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 xml:space="preserve">» с правом на ведение профессиональной деятельности в сфере </w:t>
      </w:r>
      <w:r w:rsidR="00F96BCB">
        <w:rPr>
          <w:rFonts w:ascii="Arial" w:eastAsia="Times New Roman" w:hAnsi="Arial" w:cs="Arial"/>
          <w:sz w:val="24"/>
          <w:szCs w:val="24"/>
          <w:lang w:eastAsia="ru-RU"/>
        </w:rPr>
        <w:t>бухгалтерского учета</w:t>
      </w:r>
      <w:r w:rsidRPr="00A709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135BA" w:rsidRDefault="006135BA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F96BCB" w:rsidRDefault="000B38F6" w:rsidP="00170497">
      <w:pPr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730EF" w:rsidRPr="009730EF" w:rsidRDefault="009730EF" w:rsidP="009730EF">
      <w:pPr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Стоимость обучения</w:t>
      </w:r>
      <w:r w:rsidR="009006D7">
        <w:rPr>
          <w:rFonts w:ascii="Arial" w:eastAsia="Times New Roman" w:hAnsi="Arial" w:cs="Arial"/>
          <w:b/>
          <w:sz w:val="24"/>
          <w:szCs w:val="24"/>
          <w:lang w:val="en-US" w:eastAsia="ru-RU"/>
        </w:rPr>
        <w:t>*</w:t>
      </w:r>
      <w:r w:rsidRPr="009730E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9730EF" w:rsidRPr="002D5DDE" w:rsidRDefault="009730EF" w:rsidP="009730EF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208"/>
        <w:gridCol w:w="1577"/>
      </w:tblGrid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551" w:type="dxa"/>
          </w:tcPr>
          <w:p w:rsidR="009730EF" w:rsidRPr="00565916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родолжительность</w:t>
            </w:r>
            <w:r w:rsidR="000E02F0"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обучения</w:t>
            </w:r>
          </w:p>
        </w:tc>
        <w:tc>
          <w:tcPr>
            <w:tcW w:w="3208" w:type="dxa"/>
          </w:tcPr>
          <w:p w:rsidR="009730EF" w:rsidRPr="00565916" w:rsidRDefault="006803D0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 об окончании курса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</w:t>
            </w: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/чел</w:t>
            </w:r>
          </w:p>
        </w:tc>
      </w:tr>
      <w:tr w:rsidR="006803D0" w:rsidRPr="00087962" w:rsidTr="00BC63FD">
        <w:tc>
          <w:tcPr>
            <w:tcW w:w="2235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9730EF" w:rsidRPr="00565916" w:rsidRDefault="00E032CF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208" w:type="dxa"/>
          </w:tcPr>
          <w:p w:rsidR="009730EF" w:rsidRPr="00565916" w:rsidRDefault="00E032C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9730EF" w:rsidRPr="009730EF" w:rsidRDefault="009730EF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087962" w:rsidRDefault="002D5DDE" w:rsidP="00E565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3208" w:type="dxa"/>
          </w:tcPr>
          <w:p w:rsidR="002D5DDE" w:rsidRPr="00087962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EA09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59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часа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12900</w:t>
            </w:r>
          </w:p>
        </w:tc>
      </w:tr>
      <w:tr w:rsidR="002D5DDE" w:rsidRPr="00087962" w:rsidTr="00BC63FD">
        <w:tc>
          <w:tcPr>
            <w:tcW w:w="2235" w:type="dxa"/>
            <w:shd w:val="clear" w:color="auto" w:fill="auto"/>
          </w:tcPr>
          <w:p w:rsidR="002D5DDE" w:rsidRPr="009730EF" w:rsidRDefault="002D5DDE" w:rsidP="006803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551" w:type="dxa"/>
          </w:tcPr>
          <w:p w:rsidR="002D5DDE" w:rsidRPr="00565916" w:rsidRDefault="002D5DDE" w:rsidP="009730E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часов</w:t>
            </w:r>
          </w:p>
        </w:tc>
        <w:tc>
          <w:tcPr>
            <w:tcW w:w="3208" w:type="dxa"/>
          </w:tcPr>
          <w:p w:rsidR="002D5DDE" w:rsidRPr="00565916" w:rsidRDefault="002D5DDE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577" w:type="dxa"/>
            <w:shd w:val="clear" w:color="auto" w:fill="auto"/>
          </w:tcPr>
          <w:p w:rsidR="002D5DDE" w:rsidRPr="009730EF" w:rsidRDefault="00BA2D4D" w:rsidP="00680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  <w:r w:rsidR="002D5DDE" w:rsidRPr="009730E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</w:t>
            </w:r>
          </w:p>
        </w:tc>
      </w:tr>
    </w:tbl>
    <w:p w:rsidR="000450C7" w:rsidRDefault="000450C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06D7" w:rsidRDefault="009006D7" w:rsidP="009006D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bookmarkStart w:id="2" w:name="_GoBack"/>
      <w:r>
        <w:rPr>
          <w:rFonts w:ascii="Arial" w:eastAsia="Times New Roman" w:hAnsi="Arial" w:cs="Arial"/>
          <w:sz w:val="25"/>
          <w:szCs w:val="25"/>
          <w:lang w:eastAsia="ru-RU"/>
        </w:rPr>
        <w:t>*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bookmarkEnd w:id="2"/>
    <w:p w:rsidR="000B38F6" w:rsidRPr="009006D7" w:rsidRDefault="000B38F6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9006D7" w:rsidRPr="009006D7" w:rsidRDefault="009006D7" w:rsidP="009730EF">
      <w:pPr>
        <w:spacing w:after="0" w:line="240" w:lineRule="auto"/>
        <w:jc w:val="center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E02F0" w:rsidRP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Наш адрес: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0E02F0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моленск</w:t>
      </w:r>
      <w:proofErr w:type="spellEnd"/>
      <w:r w:rsidRPr="000E02F0">
        <w:rPr>
          <w:rFonts w:ascii="Arial" w:eastAsia="Times New Roman" w:hAnsi="Arial" w:cs="Arial"/>
          <w:sz w:val="24"/>
          <w:szCs w:val="24"/>
          <w:lang w:eastAsia="ru-RU"/>
        </w:rPr>
        <w:t>, ул. Коммунистическая, 6</w:t>
      </w:r>
      <w:r w:rsidR="00565916">
        <w:rPr>
          <w:rFonts w:ascii="Arial" w:eastAsia="Times New Roman" w:hAnsi="Arial" w:cs="Arial"/>
          <w:sz w:val="24"/>
          <w:szCs w:val="24"/>
          <w:lang w:eastAsia="ru-RU"/>
        </w:rPr>
        <w:t>, учебный центр ООО «Консультационный центр» (Группа компаний «Выбор»)</w:t>
      </w:r>
    </w:p>
    <w:p w:rsidR="000E02F0" w:rsidRDefault="000E02F0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0E02F0" w:rsidRDefault="000B38F6" w:rsidP="000E02F0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5916">
        <w:rPr>
          <w:rFonts w:ascii="Arial" w:eastAsia="Times New Roman" w:hAnsi="Arial" w:cs="Arial"/>
          <w:b/>
          <w:sz w:val="24"/>
          <w:szCs w:val="24"/>
          <w:lang w:eastAsia="ru-RU"/>
        </w:rPr>
        <w:t>Регистрация на курсы: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2F0" w:rsidRPr="000E02F0" w:rsidRDefault="000E02F0" w:rsidP="000E02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>Тел.: (4812) 701-202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>; сот.</w:t>
      </w:r>
      <w:r w:rsidR="00E34982" w:rsidRPr="000E02F0">
        <w:rPr>
          <w:rFonts w:ascii="Arial" w:eastAsia="Times New Roman" w:hAnsi="Arial" w:cs="Arial"/>
          <w:sz w:val="24"/>
          <w:szCs w:val="24"/>
          <w:lang w:eastAsia="ru-RU"/>
        </w:rPr>
        <w:t>60-67-27;</w:t>
      </w:r>
      <w:r w:rsidR="00E34982">
        <w:rPr>
          <w:rFonts w:ascii="Arial" w:eastAsia="Times New Roman" w:hAnsi="Arial" w:cs="Arial"/>
          <w:sz w:val="24"/>
          <w:szCs w:val="24"/>
          <w:lang w:eastAsia="ru-RU"/>
        </w:rPr>
        <w:t xml:space="preserve"> сот.8-910-117-83-97</w:t>
      </w:r>
    </w:p>
    <w:p w:rsidR="009730EF" w:rsidRDefault="000E02F0" w:rsidP="000E02F0">
      <w:pPr>
        <w:spacing w:after="0" w:line="240" w:lineRule="auto"/>
        <w:outlineLvl w:val="1"/>
        <w:rPr>
          <w:rStyle w:val="a3"/>
          <w:rFonts w:ascii="Arial" w:hAnsi="Arial" w:cs="Arial"/>
          <w:sz w:val="24"/>
          <w:szCs w:val="24"/>
        </w:rPr>
      </w:pPr>
      <w:r w:rsidRPr="000E02F0">
        <w:rPr>
          <w:rFonts w:ascii="Arial" w:eastAsia="Times New Roman" w:hAnsi="Arial" w:cs="Arial"/>
          <w:sz w:val="24"/>
          <w:szCs w:val="24"/>
          <w:lang w:eastAsia="ru-RU"/>
        </w:rPr>
        <w:t xml:space="preserve">Эл.почта: </w:t>
      </w:r>
      <w:hyperlink r:id="rId9" w:history="1">
        <w:r w:rsidR="00BA2D4D" w:rsidRPr="001B4A14">
          <w:rPr>
            <w:rStyle w:val="a3"/>
            <w:rFonts w:ascii="Arial" w:hAnsi="Arial" w:cs="Arial"/>
            <w:sz w:val="24"/>
            <w:szCs w:val="24"/>
            <w:lang w:val="en-US"/>
          </w:rPr>
          <w:t>um</w:t>
        </w:r>
        <w:r w:rsidR="00BA2D4D" w:rsidRPr="00BA2D4D">
          <w:rPr>
            <w:rStyle w:val="a3"/>
            <w:rFonts w:ascii="Arial" w:hAnsi="Arial" w:cs="Arial"/>
            <w:sz w:val="24"/>
            <w:szCs w:val="24"/>
            <w:lang w:val="en-US"/>
          </w:rPr>
          <w:t>c</w:t>
        </w:r>
        <w:r w:rsidR="00BA2D4D" w:rsidRPr="001B4A14">
          <w:rPr>
            <w:rStyle w:val="a3"/>
            <w:rFonts w:ascii="Arial" w:hAnsi="Arial" w:cs="Arial"/>
            <w:sz w:val="24"/>
            <w:szCs w:val="24"/>
          </w:rPr>
          <w:t>@</w:t>
        </w:r>
        <w:r w:rsidR="00BA2D4D" w:rsidRPr="001B4A14">
          <w:rPr>
            <w:rStyle w:val="a3"/>
            <w:rFonts w:ascii="Arial" w:hAnsi="Arial" w:cs="Arial"/>
            <w:sz w:val="24"/>
            <w:szCs w:val="24"/>
            <w:lang w:val="en-US"/>
          </w:rPr>
          <w:t>icvibor</w:t>
        </w:r>
        <w:r w:rsidR="00BA2D4D" w:rsidRPr="001B4A14">
          <w:rPr>
            <w:rStyle w:val="a3"/>
            <w:rFonts w:ascii="Arial" w:hAnsi="Arial" w:cs="Arial"/>
            <w:sz w:val="24"/>
            <w:szCs w:val="24"/>
          </w:rPr>
          <w:t>.ru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90DE4">
        <w:rPr>
          <w:rFonts w:ascii="Arial" w:eastAsia="Times New Roman" w:hAnsi="Arial" w:cs="Arial"/>
          <w:sz w:val="24"/>
          <w:szCs w:val="24"/>
          <w:lang w:eastAsia="ru-RU"/>
        </w:rPr>
        <w:t xml:space="preserve">Сайт: </w:t>
      </w:r>
      <w:hyperlink r:id="rId10" w:history="1">
        <w:r w:rsidRPr="00BE079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http://icvibor.ru/rent/</w:t>
        </w:r>
      </w:hyperlink>
    </w:p>
    <w:p w:rsidR="00B90DE4" w:rsidRDefault="00B90DE4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0B38F6" w:rsidRPr="00B90DE4" w:rsidRDefault="000B38F6" w:rsidP="000E02F0">
      <w:pPr>
        <w:spacing w:after="0" w:line="240" w:lineRule="auto"/>
        <w:outlineLvl w:val="1"/>
        <w:rPr>
          <w:rFonts w:ascii="Arial" w:eastAsia="Times New Roman" w:hAnsi="Arial" w:cs="Arial"/>
          <w:sz w:val="16"/>
          <w:szCs w:val="24"/>
          <w:lang w:eastAsia="ru-RU"/>
        </w:rPr>
      </w:pPr>
    </w:p>
    <w:p w:rsidR="00F27570" w:rsidRPr="00FD37E2" w:rsidRDefault="00F27570" w:rsidP="00087962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D37E2">
        <w:rPr>
          <w:rFonts w:ascii="Arial" w:eastAsia="Times New Roman" w:hAnsi="Arial" w:cs="Arial"/>
          <w:b/>
          <w:sz w:val="24"/>
          <w:szCs w:val="24"/>
          <w:lang w:eastAsia="ru-RU"/>
        </w:rPr>
        <w:t>До начала обучения необходимо:</w:t>
      </w:r>
    </w:p>
    <w:p w:rsidR="00F27570" w:rsidRPr="00FD37E2" w:rsidRDefault="00F2757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D37E2">
        <w:rPr>
          <w:rFonts w:ascii="Arial" w:hAnsi="Arial" w:cs="Arial"/>
          <w:sz w:val="24"/>
          <w:szCs w:val="24"/>
        </w:rPr>
        <w:t>Заключить договор</w:t>
      </w:r>
      <w:r w:rsidR="00AC60C1">
        <w:rPr>
          <w:rFonts w:ascii="Arial" w:hAnsi="Arial" w:cs="Arial"/>
          <w:sz w:val="24"/>
          <w:szCs w:val="24"/>
        </w:rPr>
        <w:t>;</w:t>
      </w:r>
    </w:p>
    <w:p w:rsidR="00F27570" w:rsidRPr="005C17B2" w:rsidRDefault="00C761E0" w:rsidP="00DB42E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произвести предоплату или оплату (гарантийное письмо)</w:t>
      </w:r>
      <w:r w:rsidR="00BA2D4D">
        <w:rPr>
          <w:rFonts w:ascii="Arial" w:hAnsi="Arial" w:cs="Arial"/>
          <w:sz w:val="24"/>
          <w:szCs w:val="24"/>
        </w:rPr>
        <w:t>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</w:t>
      </w:r>
      <w:proofErr w:type="gramStart"/>
      <w:r>
        <w:rPr>
          <w:rFonts w:ascii="Arial" w:hAnsi="Arial" w:cs="Arial"/>
          <w:sz w:val="24"/>
          <w:szCs w:val="24"/>
        </w:rPr>
        <w:t>скан-копии</w:t>
      </w:r>
      <w:proofErr w:type="gramEnd"/>
      <w:r>
        <w:rPr>
          <w:rFonts w:ascii="Arial" w:hAnsi="Arial" w:cs="Arial"/>
          <w:sz w:val="24"/>
          <w:szCs w:val="24"/>
        </w:rPr>
        <w:t xml:space="preserve"> 2-й и 3-й страницы паспорта; разворота диплома о высшем или среднем профессиональном образовании; свидетельства о заключении (расторжении) брака, если Вы меняли фамилию;</w:t>
      </w:r>
    </w:p>
    <w:p w:rsidR="005C17B2" w:rsidRDefault="005C17B2" w:rsidP="005C17B2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приготовить скан-копию удостоверения о прохождения Вами ранее курсов в случае выбора курса по </w:t>
      </w:r>
      <w:proofErr w:type="spellStart"/>
      <w:r>
        <w:rPr>
          <w:rFonts w:ascii="Arial" w:hAnsi="Arial" w:cs="Arial"/>
          <w:sz w:val="24"/>
          <w:szCs w:val="24"/>
        </w:rPr>
        <w:t>проф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ереподготовке</w:t>
      </w:r>
      <w:proofErr w:type="spellEnd"/>
      <w:r>
        <w:rPr>
          <w:rFonts w:ascii="Arial" w:hAnsi="Arial" w:cs="Arial"/>
          <w:sz w:val="24"/>
          <w:szCs w:val="24"/>
        </w:rPr>
        <w:t xml:space="preserve"> (260, 520 час).</w:t>
      </w:r>
    </w:p>
    <w:p w:rsidR="005C17B2" w:rsidRPr="00FD37E2" w:rsidRDefault="005C17B2" w:rsidP="005C17B2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C17B2" w:rsidRPr="00F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7C7"/>
    <w:multiLevelType w:val="multilevel"/>
    <w:tmpl w:val="3F6E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75C2F"/>
    <w:multiLevelType w:val="hybridMultilevel"/>
    <w:tmpl w:val="78D28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467E9"/>
    <w:multiLevelType w:val="hybridMultilevel"/>
    <w:tmpl w:val="28A00E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AE237B7"/>
    <w:multiLevelType w:val="hybridMultilevel"/>
    <w:tmpl w:val="4DC013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9091108"/>
    <w:multiLevelType w:val="hybridMultilevel"/>
    <w:tmpl w:val="8A6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25"/>
    <w:rsid w:val="000270E5"/>
    <w:rsid w:val="000450C7"/>
    <w:rsid w:val="00060E97"/>
    <w:rsid w:val="00087962"/>
    <w:rsid w:val="0009265B"/>
    <w:rsid w:val="000B38F6"/>
    <w:rsid w:val="000B5B2E"/>
    <w:rsid w:val="000D51A0"/>
    <w:rsid w:val="000E02F0"/>
    <w:rsid w:val="000E34CA"/>
    <w:rsid w:val="00170497"/>
    <w:rsid w:val="001D1A31"/>
    <w:rsid w:val="001D58E5"/>
    <w:rsid w:val="001D637F"/>
    <w:rsid w:val="001E0D33"/>
    <w:rsid w:val="001F3623"/>
    <w:rsid w:val="00200F25"/>
    <w:rsid w:val="00225447"/>
    <w:rsid w:val="002B3187"/>
    <w:rsid w:val="002D0A6D"/>
    <w:rsid w:val="002D5DDE"/>
    <w:rsid w:val="00346B63"/>
    <w:rsid w:val="00395EF1"/>
    <w:rsid w:val="003D5ABC"/>
    <w:rsid w:val="003E5FD4"/>
    <w:rsid w:val="004148AD"/>
    <w:rsid w:val="0044186E"/>
    <w:rsid w:val="00494FD0"/>
    <w:rsid w:val="004A2FEC"/>
    <w:rsid w:val="004A6675"/>
    <w:rsid w:val="004B0A1C"/>
    <w:rsid w:val="004F23AB"/>
    <w:rsid w:val="00512EBA"/>
    <w:rsid w:val="005252F9"/>
    <w:rsid w:val="00535DCE"/>
    <w:rsid w:val="00554FA1"/>
    <w:rsid w:val="00556FA2"/>
    <w:rsid w:val="00565916"/>
    <w:rsid w:val="005A1D8B"/>
    <w:rsid w:val="005C17B2"/>
    <w:rsid w:val="005D3792"/>
    <w:rsid w:val="006135BA"/>
    <w:rsid w:val="006549CD"/>
    <w:rsid w:val="00671E98"/>
    <w:rsid w:val="006803D0"/>
    <w:rsid w:val="006942B6"/>
    <w:rsid w:val="006A7AC8"/>
    <w:rsid w:val="00711B02"/>
    <w:rsid w:val="00741246"/>
    <w:rsid w:val="00746690"/>
    <w:rsid w:val="0076301A"/>
    <w:rsid w:val="00797012"/>
    <w:rsid w:val="007C2C9F"/>
    <w:rsid w:val="007C5FA5"/>
    <w:rsid w:val="00865AB1"/>
    <w:rsid w:val="008C0649"/>
    <w:rsid w:val="009006D7"/>
    <w:rsid w:val="00932A76"/>
    <w:rsid w:val="00957C70"/>
    <w:rsid w:val="009730EF"/>
    <w:rsid w:val="00996D54"/>
    <w:rsid w:val="009D7B3C"/>
    <w:rsid w:val="009F3AB6"/>
    <w:rsid w:val="00A23F36"/>
    <w:rsid w:val="00A709A6"/>
    <w:rsid w:val="00A94F39"/>
    <w:rsid w:val="00AA3130"/>
    <w:rsid w:val="00AC60C1"/>
    <w:rsid w:val="00B065A9"/>
    <w:rsid w:val="00B322AE"/>
    <w:rsid w:val="00B56825"/>
    <w:rsid w:val="00B60B52"/>
    <w:rsid w:val="00B90DE4"/>
    <w:rsid w:val="00B977E5"/>
    <w:rsid w:val="00BA2D4D"/>
    <w:rsid w:val="00BA324E"/>
    <w:rsid w:val="00BC63FD"/>
    <w:rsid w:val="00C22030"/>
    <w:rsid w:val="00C55022"/>
    <w:rsid w:val="00C761E0"/>
    <w:rsid w:val="00CA4CDA"/>
    <w:rsid w:val="00CC46FA"/>
    <w:rsid w:val="00D01AAD"/>
    <w:rsid w:val="00D117F3"/>
    <w:rsid w:val="00D1389F"/>
    <w:rsid w:val="00D71E20"/>
    <w:rsid w:val="00DB42EA"/>
    <w:rsid w:val="00DD51D8"/>
    <w:rsid w:val="00DE0D4B"/>
    <w:rsid w:val="00E032CF"/>
    <w:rsid w:val="00E260A9"/>
    <w:rsid w:val="00E34982"/>
    <w:rsid w:val="00E572CA"/>
    <w:rsid w:val="00E57A35"/>
    <w:rsid w:val="00E644DB"/>
    <w:rsid w:val="00EA2E23"/>
    <w:rsid w:val="00F1472D"/>
    <w:rsid w:val="00F27570"/>
    <w:rsid w:val="00F456BD"/>
    <w:rsid w:val="00F647E2"/>
    <w:rsid w:val="00F72DA6"/>
    <w:rsid w:val="00F843E9"/>
    <w:rsid w:val="00F96BCB"/>
    <w:rsid w:val="00F979CE"/>
    <w:rsid w:val="00FD37E2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41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semiHidden/>
    <w:unhideWhenUsed/>
    <w:qFormat/>
    <w:rsid w:val="00200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F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unhideWhenUsed/>
    <w:rsid w:val="00200F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0F25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F2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1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170497"/>
    <w:rPr>
      <w:b/>
      <w:bCs/>
    </w:rPr>
  </w:style>
  <w:style w:type="character" w:styleId="a8">
    <w:name w:val="Emphasis"/>
    <w:basedOn w:val="a0"/>
    <w:uiPriority w:val="20"/>
    <w:qFormat/>
    <w:rsid w:val="00A7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itet.ru/do-demo/23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112</cp:revision>
  <dcterms:created xsi:type="dcterms:W3CDTF">2016-04-22T09:21:00Z</dcterms:created>
  <dcterms:modified xsi:type="dcterms:W3CDTF">2017-06-29T13:49:00Z</dcterms:modified>
</cp:coreProperties>
</file>